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664D" w14:textId="170106C0" w:rsidR="0049277F" w:rsidRPr="00575671" w:rsidRDefault="00307D21" w:rsidP="00EE24AB">
      <w:pPr>
        <w:jc w:val="center"/>
        <w:rPr>
          <w:color w:val="0D0D0D" w:themeColor="text1" w:themeTint="F2"/>
        </w:rPr>
      </w:pPr>
      <w:r w:rsidRPr="00575671">
        <w:rPr>
          <w:rFonts w:ascii="Times New Roman"/>
          <w:noProof/>
          <w:color w:val="0D0D0D" w:themeColor="text1" w:themeTint="F2"/>
          <w:sz w:val="20"/>
        </w:rPr>
        <w:drawing>
          <wp:inline distT="0" distB="0" distL="0" distR="0" wp14:anchorId="421749CD" wp14:editId="127716CA">
            <wp:extent cx="901254" cy="664082"/>
            <wp:effectExtent l="0" t="0" r="0" b="0"/>
            <wp:docPr id="1" name="image1.jpeg"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10;&#10;Description automatically generated with medium confidence"/>
                    <pic:cNvPicPr/>
                  </pic:nvPicPr>
                  <pic:blipFill>
                    <a:blip r:embed="rId7" cstate="print"/>
                    <a:stretch>
                      <a:fillRect/>
                    </a:stretch>
                  </pic:blipFill>
                  <pic:spPr>
                    <a:xfrm>
                      <a:off x="0" y="0"/>
                      <a:ext cx="901254" cy="664082"/>
                    </a:xfrm>
                    <a:prstGeom prst="rect">
                      <a:avLst/>
                    </a:prstGeom>
                  </pic:spPr>
                </pic:pic>
              </a:graphicData>
            </a:graphic>
          </wp:inline>
        </w:drawing>
      </w:r>
    </w:p>
    <w:p w14:paraId="1D6CB3E4" w14:textId="50532CEF" w:rsidR="008B1003" w:rsidRPr="00575671" w:rsidRDefault="00B136C3" w:rsidP="00EE24AB">
      <w:pPr>
        <w:jc w:val="right"/>
        <w:rPr>
          <w:color w:val="0D0D0D" w:themeColor="text1" w:themeTint="F2"/>
          <w:sz w:val="20"/>
          <w:szCs w:val="20"/>
        </w:rPr>
      </w:pP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rPr>
        <w:tab/>
      </w:r>
      <w:r w:rsidRPr="00575671">
        <w:rPr>
          <w:color w:val="0D0D0D" w:themeColor="text1" w:themeTint="F2"/>
          <w:sz w:val="20"/>
          <w:szCs w:val="20"/>
        </w:rPr>
        <w:t>February 24, 2023</w:t>
      </w:r>
    </w:p>
    <w:p w14:paraId="4BF582D0" w14:textId="4069894A" w:rsidR="00452CB4" w:rsidRPr="00575671" w:rsidRDefault="004734B0"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 xml:space="preserve">On the anniversary of </w:t>
      </w:r>
      <w:r w:rsidR="00452CB4" w:rsidRPr="00575671">
        <w:rPr>
          <w:rFonts w:asciiTheme="minorHAnsi" w:hAnsiTheme="minorHAnsi" w:cstheme="minorHAnsi"/>
          <w:color w:val="0D0D0D" w:themeColor="text1" w:themeTint="F2"/>
          <w:sz w:val="20"/>
          <w:szCs w:val="20"/>
        </w:rPr>
        <w:t>Russia’s</w:t>
      </w:r>
      <w:r w:rsidRPr="00575671">
        <w:rPr>
          <w:rFonts w:asciiTheme="minorHAnsi" w:hAnsiTheme="minorHAnsi" w:cstheme="minorHAnsi"/>
          <w:color w:val="0D0D0D" w:themeColor="text1" w:themeTint="F2"/>
          <w:sz w:val="20"/>
          <w:szCs w:val="20"/>
        </w:rPr>
        <w:t xml:space="preserve"> renewed bloody invasion </w:t>
      </w:r>
      <w:r w:rsidR="00780C4A" w:rsidRPr="00575671">
        <w:rPr>
          <w:rFonts w:asciiTheme="minorHAnsi" w:hAnsiTheme="minorHAnsi" w:cstheme="minorHAnsi"/>
          <w:color w:val="0D0D0D" w:themeColor="text1" w:themeTint="F2"/>
          <w:sz w:val="20"/>
          <w:szCs w:val="20"/>
        </w:rPr>
        <w:t xml:space="preserve">of </w:t>
      </w:r>
      <w:r w:rsidR="00452CB4" w:rsidRPr="00575671">
        <w:rPr>
          <w:rFonts w:asciiTheme="minorHAnsi" w:hAnsiTheme="minorHAnsi" w:cstheme="minorHAnsi"/>
          <w:color w:val="0D0D0D" w:themeColor="text1" w:themeTint="F2"/>
          <w:sz w:val="20"/>
          <w:szCs w:val="20"/>
        </w:rPr>
        <w:t>Ukraine, t</w:t>
      </w:r>
      <w:r w:rsidR="008B1003" w:rsidRPr="00575671">
        <w:rPr>
          <w:rFonts w:asciiTheme="minorHAnsi" w:hAnsiTheme="minorHAnsi" w:cstheme="minorHAnsi"/>
          <w:color w:val="0D0D0D" w:themeColor="text1" w:themeTint="F2"/>
          <w:sz w:val="20"/>
          <w:szCs w:val="20"/>
        </w:rPr>
        <w:t xml:space="preserve">he </w:t>
      </w:r>
      <w:r w:rsidR="00B136C3" w:rsidRPr="00575671">
        <w:rPr>
          <w:rFonts w:asciiTheme="minorHAnsi" w:hAnsiTheme="minorHAnsi" w:cstheme="minorHAnsi"/>
          <w:color w:val="0D0D0D" w:themeColor="text1" w:themeTint="F2"/>
          <w:sz w:val="20"/>
          <w:szCs w:val="20"/>
        </w:rPr>
        <w:t>Central and East European Coalition</w:t>
      </w:r>
      <w:r w:rsidR="008B1003" w:rsidRPr="00575671">
        <w:rPr>
          <w:rFonts w:asciiTheme="minorHAnsi" w:hAnsiTheme="minorHAnsi" w:cstheme="minorHAnsi"/>
          <w:color w:val="0D0D0D" w:themeColor="text1" w:themeTint="F2"/>
          <w:sz w:val="20"/>
          <w:szCs w:val="20"/>
        </w:rPr>
        <w:t xml:space="preserve"> (</w:t>
      </w:r>
      <w:r w:rsidR="00B136C3" w:rsidRPr="00575671">
        <w:rPr>
          <w:rFonts w:asciiTheme="minorHAnsi" w:hAnsiTheme="minorHAnsi" w:cstheme="minorHAnsi"/>
          <w:color w:val="0D0D0D" w:themeColor="text1" w:themeTint="F2"/>
          <w:sz w:val="20"/>
          <w:szCs w:val="20"/>
        </w:rPr>
        <w:t>CEEC</w:t>
      </w:r>
      <w:r w:rsidR="008B1003" w:rsidRPr="00575671">
        <w:rPr>
          <w:rFonts w:asciiTheme="minorHAnsi" w:hAnsiTheme="minorHAnsi" w:cstheme="minorHAnsi"/>
          <w:color w:val="0D0D0D" w:themeColor="text1" w:themeTint="F2"/>
          <w:sz w:val="20"/>
          <w:szCs w:val="20"/>
        </w:rPr>
        <w:t xml:space="preserve">) </w:t>
      </w:r>
      <w:r w:rsidR="00452CB4" w:rsidRPr="00575671">
        <w:rPr>
          <w:rFonts w:asciiTheme="minorHAnsi" w:hAnsiTheme="minorHAnsi" w:cstheme="minorHAnsi"/>
          <w:color w:val="0D0D0D" w:themeColor="text1" w:themeTint="F2"/>
          <w:sz w:val="20"/>
          <w:szCs w:val="20"/>
        </w:rPr>
        <w:t xml:space="preserve">takes stock of where we are today one year later. </w:t>
      </w:r>
    </w:p>
    <w:p w14:paraId="7CDDE151" w14:textId="515CBB6A" w:rsidR="008B1003" w:rsidRPr="00575671" w:rsidRDefault="00452CB4"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First</w:t>
      </w:r>
      <w:r w:rsidR="00EE24AB" w:rsidRPr="00575671">
        <w:rPr>
          <w:rFonts w:asciiTheme="minorHAnsi" w:hAnsiTheme="minorHAnsi" w:cstheme="minorHAnsi"/>
          <w:color w:val="0D0D0D" w:themeColor="text1" w:themeTint="F2"/>
          <w:sz w:val="20"/>
          <w:szCs w:val="20"/>
        </w:rPr>
        <w:t xml:space="preserve">, </w:t>
      </w:r>
      <w:r w:rsidRPr="00575671">
        <w:rPr>
          <w:rFonts w:asciiTheme="minorHAnsi" w:hAnsiTheme="minorHAnsi" w:cstheme="minorHAnsi"/>
          <w:color w:val="0D0D0D" w:themeColor="text1" w:themeTint="F2"/>
          <w:sz w:val="20"/>
          <w:szCs w:val="20"/>
        </w:rPr>
        <w:t>and foremost, Ukraine bravely fights on, defending its homeland against</w:t>
      </w:r>
      <w:r w:rsidR="008B1003" w:rsidRPr="00575671">
        <w:rPr>
          <w:rFonts w:asciiTheme="minorHAnsi" w:hAnsiTheme="minorHAnsi" w:cstheme="minorHAnsi"/>
          <w:color w:val="0D0D0D" w:themeColor="text1" w:themeTint="F2"/>
          <w:sz w:val="20"/>
          <w:szCs w:val="20"/>
        </w:rPr>
        <w:t xml:space="preserve"> Russia’s blatant breach of international law</w:t>
      </w:r>
      <w:r w:rsidR="00E72E44" w:rsidRPr="00575671">
        <w:rPr>
          <w:rFonts w:asciiTheme="minorHAnsi" w:hAnsiTheme="minorHAnsi" w:cstheme="minorHAnsi"/>
          <w:color w:val="0D0D0D" w:themeColor="text1" w:themeTint="F2"/>
          <w:sz w:val="20"/>
          <w:szCs w:val="20"/>
        </w:rPr>
        <w:t>, shockingly callous disregard of</w:t>
      </w:r>
      <w:r w:rsidRPr="00575671">
        <w:rPr>
          <w:rFonts w:asciiTheme="minorHAnsi" w:hAnsiTheme="minorHAnsi" w:cstheme="minorHAnsi"/>
          <w:color w:val="0D0D0D" w:themeColor="text1" w:themeTint="F2"/>
          <w:sz w:val="20"/>
          <w:szCs w:val="20"/>
        </w:rPr>
        <w:t xml:space="preserve"> human rights</w:t>
      </w:r>
      <w:r w:rsidR="00E72E44" w:rsidRPr="00575671">
        <w:rPr>
          <w:rFonts w:asciiTheme="minorHAnsi" w:hAnsiTheme="minorHAnsi" w:cstheme="minorHAnsi"/>
          <w:color w:val="0D0D0D" w:themeColor="text1" w:themeTint="F2"/>
          <w:sz w:val="20"/>
          <w:szCs w:val="20"/>
        </w:rPr>
        <w:t xml:space="preserve"> and norms of civilized behavior</w:t>
      </w:r>
      <w:r w:rsidR="008B1003" w:rsidRPr="00575671">
        <w:rPr>
          <w:rFonts w:asciiTheme="minorHAnsi" w:hAnsiTheme="minorHAnsi" w:cstheme="minorHAnsi"/>
          <w:color w:val="0D0D0D" w:themeColor="text1" w:themeTint="F2"/>
          <w:sz w:val="20"/>
          <w:szCs w:val="20"/>
        </w:rPr>
        <w:t xml:space="preserve">. It </w:t>
      </w:r>
      <w:r w:rsidRPr="00575671">
        <w:rPr>
          <w:rFonts w:asciiTheme="minorHAnsi" w:hAnsiTheme="minorHAnsi" w:cstheme="minorHAnsi"/>
          <w:color w:val="0D0D0D" w:themeColor="text1" w:themeTint="F2"/>
          <w:sz w:val="20"/>
          <w:szCs w:val="20"/>
        </w:rPr>
        <w:t xml:space="preserve">should not be forgotten that Russia </w:t>
      </w:r>
      <w:proofErr w:type="gramStart"/>
      <w:r w:rsidR="00407904" w:rsidRPr="00575671">
        <w:rPr>
          <w:rFonts w:asciiTheme="minorHAnsi" w:hAnsiTheme="minorHAnsi" w:cstheme="minorHAnsi"/>
          <w:color w:val="0D0D0D" w:themeColor="text1" w:themeTint="F2"/>
          <w:sz w:val="20"/>
          <w:szCs w:val="20"/>
        </w:rPr>
        <w:t xml:space="preserve">actually </w:t>
      </w:r>
      <w:r w:rsidRPr="00575671">
        <w:rPr>
          <w:rFonts w:asciiTheme="minorHAnsi" w:hAnsiTheme="minorHAnsi" w:cstheme="minorHAnsi"/>
          <w:color w:val="0D0D0D" w:themeColor="text1" w:themeTint="F2"/>
          <w:sz w:val="20"/>
          <w:szCs w:val="20"/>
        </w:rPr>
        <w:t>invaded</w:t>
      </w:r>
      <w:proofErr w:type="gramEnd"/>
      <w:r w:rsidRPr="00575671">
        <w:rPr>
          <w:rFonts w:asciiTheme="minorHAnsi" w:hAnsiTheme="minorHAnsi" w:cstheme="minorHAnsi"/>
          <w:color w:val="0D0D0D" w:themeColor="text1" w:themeTint="F2"/>
          <w:sz w:val="20"/>
          <w:szCs w:val="20"/>
        </w:rPr>
        <w:t xml:space="preserve"> </w:t>
      </w:r>
      <w:r w:rsidR="000B6258" w:rsidRPr="00575671">
        <w:rPr>
          <w:rFonts w:asciiTheme="minorHAnsi" w:hAnsiTheme="minorHAnsi" w:cstheme="minorHAnsi"/>
          <w:color w:val="0D0D0D" w:themeColor="text1" w:themeTint="F2"/>
          <w:sz w:val="20"/>
          <w:szCs w:val="20"/>
        </w:rPr>
        <w:t xml:space="preserve">Ukraine </w:t>
      </w:r>
      <w:r w:rsidRPr="00575671">
        <w:rPr>
          <w:rFonts w:asciiTheme="minorHAnsi" w:hAnsiTheme="minorHAnsi" w:cstheme="minorHAnsi"/>
          <w:color w:val="0D0D0D" w:themeColor="text1" w:themeTint="F2"/>
          <w:sz w:val="20"/>
          <w:szCs w:val="20"/>
        </w:rPr>
        <w:t>in February 2014 – nine years ago, and continues to occupy Crimea, and large parts of eastern Ukraine. The</w:t>
      </w:r>
      <w:r w:rsidR="008B1003" w:rsidRPr="00575671">
        <w:rPr>
          <w:rFonts w:asciiTheme="minorHAnsi" w:hAnsiTheme="minorHAnsi" w:cstheme="minorHAnsi"/>
          <w:color w:val="0D0D0D" w:themeColor="text1" w:themeTint="F2"/>
          <w:sz w:val="20"/>
          <w:szCs w:val="20"/>
        </w:rPr>
        <w:t xml:space="preserve"> existential menace for Ukraine</w:t>
      </w:r>
      <w:r w:rsidRPr="00575671">
        <w:rPr>
          <w:rFonts w:asciiTheme="minorHAnsi" w:hAnsiTheme="minorHAnsi" w:cstheme="minorHAnsi"/>
          <w:color w:val="0D0D0D" w:themeColor="text1" w:themeTint="F2"/>
          <w:sz w:val="20"/>
          <w:szCs w:val="20"/>
        </w:rPr>
        <w:t xml:space="preserve"> continues.</w:t>
      </w:r>
      <w:r w:rsidR="008B1003" w:rsidRPr="00575671">
        <w:rPr>
          <w:rFonts w:asciiTheme="minorHAnsi" w:hAnsiTheme="minorHAnsi" w:cstheme="minorHAnsi"/>
          <w:color w:val="0D0D0D" w:themeColor="text1" w:themeTint="F2"/>
          <w:sz w:val="20"/>
          <w:szCs w:val="20"/>
        </w:rPr>
        <w:t xml:space="preserve"> Moscow’s </w:t>
      </w:r>
      <w:r w:rsidRPr="00575671">
        <w:rPr>
          <w:rFonts w:asciiTheme="minorHAnsi" w:hAnsiTheme="minorHAnsi" w:cstheme="minorHAnsi"/>
          <w:color w:val="0D0D0D" w:themeColor="text1" w:themeTint="F2"/>
          <w:sz w:val="20"/>
          <w:szCs w:val="20"/>
        </w:rPr>
        <w:t xml:space="preserve">continuing </w:t>
      </w:r>
      <w:r w:rsidR="008B1003" w:rsidRPr="00575671">
        <w:rPr>
          <w:rFonts w:asciiTheme="minorHAnsi" w:hAnsiTheme="minorHAnsi" w:cstheme="minorHAnsi"/>
          <w:color w:val="0D0D0D" w:themeColor="text1" w:themeTint="F2"/>
          <w:sz w:val="20"/>
          <w:szCs w:val="20"/>
        </w:rPr>
        <w:t>destabilizing belligerency endangers the region, Europe, and the global democratic order.</w:t>
      </w:r>
      <w:r w:rsidRPr="00575671">
        <w:rPr>
          <w:rFonts w:asciiTheme="minorHAnsi" w:hAnsiTheme="minorHAnsi" w:cstheme="minorHAnsi"/>
          <w:color w:val="0D0D0D" w:themeColor="text1" w:themeTint="F2"/>
          <w:sz w:val="20"/>
          <w:szCs w:val="20"/>
        </w:rPr>
        <w:t xml:space="preserve"> This is a major security challenge for the United States</w:t>
      </w:r>
      <w:r w:rsidR="00EE24AB" w:rsidRPr="00575671">
        <w:rPr>
          <w:rFonts w:asciiTheme="minorHAnsi" w:hAnsiTheme="minorHAnsi" w:cstheme="minorHAnsi"/>
          <w:color w:val="0D0D0D" w:themeColor="text1" w:themeTint="F2"/>
          <w:sz w:val="20"/>
          <w:szCs w:val="20"/>
        </w:rPr>
        <w:t>, countries of the CEE region,</w:t>
      </w:r>
      <w:r w:rsidR="000B6258" w:rsidRPr="00575671">
        <w:rPr>
          <w:rFonts w:asciiTheme="minorHAnsi" w:hAnsiTheme="minorHAnsi" w:cstheme="minorHAnsi"/>
          <w:color w:val="0D0D0D" w:themeColor="text1" w:themeTint="F2"/>
          <w:sz w:val="20"/>
          <w:szCs w:val="20"/>
        </w:rPr>
        <w:t xml:space="preserve"> and the world</w:t>
      </w:r>
      <w:r w:rsidR="00986E23" w:rsidRPr="00575671">
        <w:rPr>
          <w:rFonts w:asciiTheme="minorHAnsi" w:hAnsiTheme="minorHAnsi" w:cstheme="minorHAnsi"/>
          <w:color w:val="0D0D0D" w:themeColor="text1" w:themeTint="F2"/>
          <w:sz w:val="20"/>
          <w:szCs w:val="20"/>
        </w:rPr>
        <w:t>.</w:t>
      </w:r>
    </w:p>
    <w:p w14:paraId="3A97D39A" w14:textId="2B8C7057" w:rsidR="00EE24AB" w:rsidRPr="00575671" w:rsidRDefault="00EE24AB" w:rsidP="00EE24AB">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The United States and its allies must</w:t>
      </w:r>
      <w:r w:rsidR="00DD2FF3" w:rsidRPr="00575671">
        <w:rPr>
          <w:rFonts w:asciiTheme="minorHAnsi" w:hAnsiTheme="minorHAnsi" w:cstheme="minorHAnsi"/>
          <w:color w:val="0D0D0D" w:themeColor="text1" w:themeTint="F2"/>
          <w:sz w:val="20"/>
          <w:szCs w:val="20"/>
        </w:rPr>
        <w:t xml:space="preserve"> continue efforts to</w:t>
      </w:r>
      <w:r w:rsidRPr="00575671">
        <w:rPr>
          <w:rFonts w:asciiTheme="minorHAnsi" w:hAnsiTheme="minorHAnsi" w:cstheme="minorHAnsi"/>
          <w:color w:val="0D0D0D" w:themeColor="text1" w:themeTint="F2"/>
          <w:sz w:val="20"/>
          <w:szCs w:val="20"/>
        </w:rPr>
        <w:t xml:space="preserve"> act in a timelier manner to address the challenge, aid Ukraine, and ensure that Russia is defeated and withdraws from all Ukrainian territory.</w:t>
      </w:r>
      <w:r w:rsidR="00DD2FF3" w:rsidRPr="00575671">
        <w:rPr>
          <w:rFonts w:asciiTheme="minorHAnsi" w:hAnsiTheme="minorHAnsi" w:cstheme="minorHAnsi"/>
          <w:color w:val="0D0D0D" w:themeColor="text1" w:themeTint="F2"/>
          <w:sz w:val="20"/>
          <w:szCs w:val="20"/>
        </w:rPr>
        <w:t xml:space="preserve"> Countries of the CEE region have been boldly facing Russian aggression, setting an example we hope the United States continues to emulate.</w:t>
      </w:r>
      <w:r w:rsidRPr="00575671">
        <w:rPr>
          <w:rFonts w:asciiTheme="minorHAnsi" w:hAnsiTheme="minorHAnsi" w:cstheme="minorHAnsi"/>
          <w:color w:val="0D0D0D" w:themeColor="text1" w:themeTint="F2"/>
          <w:sz w:val="20"/>
          <w:szCs w:val="20"/>
        </w:rPr>
        <w:t xml:space="preserve"> President Biden’s visit to Kyiv and Warsaw, and meeting with leaders from the Bucharest Nine countries, presented an important stage for getting America’s message across for the benefit of democracy, decency, and the defense of Ukraine. The United States must continue to boldly lead and keep actions in step with these important words of support including providing the proper military aid necessary to ensure a Ukrainian victory.</w:t>
      </w:r>
    </w:p>
    <w:p w14:paraId="7C4A62B5" w14:textId="367B1F9D" w:rsidR="0010659F" w:rsidRPr="00575671" w:rsidRDefault="00452CB4"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T</w:t>
      </w:r>
      <w:r w:rsidR="008B1003" w:rsidRPr="00575671">
        <w:rPr>
          <w:rFonts w:asciiTheme="minorHAnsi" w:hAnsiTheme="minorHAnsi" w:cstheme="minorHAnsi"/>
          <w:color w:val="0D0D0D" w:themeColor="text1" w:themeTint="F2"/>
          <w:sz w:val="20"/>
          <w:szCs w:val="20"/>
        </w:rPr>
        <w:t xml:space="preserve">he Putin regime </w:t>
      </w:r>
      <w:r w:rsidRPr="00575671">
        <w:rPr>
          <w:rFonts w:asciiTheme="minorHAnsi" w:hAnsiTheme="minorHAnsi" w:cstheme="minorHAnsi"/>
          <w:color w:val="0D0D0D" w:themeColor="text1" w:themeTint="F2"/>
          <w:sz w:val="20"/>
          <w:szCs w:val="20"/>
        </w:rPr>
        <w:t>must be held accountable for what it has wrough</w:t>
      </w:r>
      <w:r w:rsidR="00E72E44" w:rsidRPr="00575671">
        <w:rPr>
          <w:rFonts w:asciiTheme="minorHAnsi" w:hAnsiTheme="minorHAnsi" w:cstheme="minorHAnsi"/>
          <w:color w:val="0D0D0D" w:themeColor="text1" w:themeTint="F2"/>
          <w:sz w:val="20"/>
          <w:szCs w:val="20"/>
        </w:rPr>
        <w:t xml:space="preserve">t </w:t>
      </w:r>
      <w:r w:rsidR="008B1003" w:rsidRPr="00575671">
        <w:rPr>
          <w:rFonts w:asciiTheme="minorHAnsi" w:hAnsiTheme="minorHAnsi" w:cstheme="minorHAnsi"/>
          <w:color w:val="0D0D0D" w:themeColor="text1" w:themeTint="F2"/>
          <w:sz w:val="20"/>
          <w:szCs w:val="20"/>
        </w:rPr>
        <w:t>for its invasion of Ukraine</w:t>
      </w:r>
      <w:r w:rsidR="00E72E44" w:rsidRPr="00575671">
        <w:rPr>
          <w:rFonts w:asciiTheme="minorHAnsi" w:hAnsiTheme="minorHAnsi" w:cstheme="minorHAnsi"/>
          <w:color w:val="0D0D0D" w:themeColor="text1" w:themeTint="F2"/>
          <w:sz w:val="20"/>
          <w:szCs w:val="20"/>
        </w:rPr>
        <w:t>. The U.S. and its allies and partners must continue</w:t>
      </w:r>
      <w:r w:rsidR="008B1003" w:rsidRPr="00575671">
        <w:rPr>
          <w:rFonts w:asciiTheme="minorHAnsi" w:hAnsiTheme="minorHAnsi" w:cstheme="minorHAnsi"/>
          <w:color w:val="0D0D0D" w:themeColor="text1" w:themeTint="F2"/>
          <w:sz w:val="20"/>
          <w:szCs w:val="20"/>
        </w:rPr>
        <w:t xml:space="preserve"> to enact crippling sanctions against Russia’s ruling elite and</w:t>
      </w:r>
      <w:r w:rsidR="00E72E44" w:rsidRPr="00575671">
        <w:rPr>
          <w:rFonts w:asciiTheme="minorHAnsi" w:hAnsiTheme="minorHAnsi" w:cstheme="minorHAnsi"/>
          <w:color w:val="0D0D0D" w:themeColor="text1" w:themeTint="F2"/>
          <w:sz w:val="20"/>
          <w:szCs w:val="20"/>
        </w:rPr>
        <w:t xml:space="preserve"> </w:t>
      </w:r>
      <w:r w:rsidR="00407904" w:rsidRPr="00575671">
        <w:rPr>
          <w:rFonts w:asciiTheme="minorHAnsi" w:hAnsiTheme="minorHAnsi" w:cstheme="minorHAnsi"/>
          <w:color w:val="0D0D0D" w:themeColor="text1" w:themeTint="F2"/>
          <w:sz w:val="20"/>
          <w:szCs w:val="20"/>
        </w:rPr>
        <w:t xml:space="preserve">economic </w:t>
      </w:r>
      <w:r w:rsidR="00E72E44" w:rsidRPr="00575671">
        <w:rPr>
          <w:rFonts w:asciiTheme="minorHAnsi" w:hAnsiTheme="minorHAnsi" w:cstheme="minorHAnsi"/>
          <w:color w:val="0D0D0D" w:themeColor="text1" w:themeTint="F2"/>
          <w:sz w:val="20"/>
          <w:szCs w:val="20"/>
        </w:rPr>
        <w:t>infrastructure, to ensure that a heavy price is paid</w:t>
      </w:r>
      <w:r w:rsidR="008B1003" w:rsidRPr="00575671">
        <w:rPr>
          <w:rFonts w:asciiTheme="minorHAnsi" w:hAnsiTheme="minorHAnsi" w:cstheme="minorHAnsi"/>
          <w:color w:val="0D0D0D" w:themeColor="text1" w:themeTint="F2"/>
          <w:sz w:val="20"/>
          <w:szCs w:val="20"/>
        </w:rPr>
        <w:t xml:space="preserve">. </w:t>
      </w:r>
      <w:r w:rsidR="00E72E44" w:rsidRPr="00575671">
        <w:rPr>
          <w:rFonts w:asciiTheme="minorHAnsi" w:hAnsiTheme="minorHAnsi" w:cstheme="minorHAnsi"/>
          <w:color w:val="0D0D0D" w:themeColor="text1" w:themeTint="F2"/>
          <w:sz w:val="20"/>
          <w:szCs w:val="20"/>
        </w:rPr>
        <w:t xml:space="preserve">The Wagner Group must be designated as a foreign terrorist organization (FTO), and Russia as a state sponsor of terrorism (SST). Russia is a terrorist state, by every definition. </w:t>
      </w:r>
      <w:r w:rsidR="00986E23" w:rsidRPr="00575671">
        <w:rPr>
          <w:rFonts w:asciiTheme="minorHAnsi" w:hAnsiTheme="minorHAnsi" w:cstheme="minorHAnsi"/>
          <w:color w:val="0D0D0D" w:themeColor="text1" w:themeTint="F2"/>
          <w:sz w:val="20"/>
          <w:szCs w:val="20"/>
        </w:rPr>
        <w:t xml:space="preserve">The CEEC strongly supports the Biden Administration’s statement that Russia has committed crimes against humanity. </w:t>
      </w:r>
      <w:r w:rsidR="00F56F1E" w:rsidRPr="00575671">
        <w:rPr>
          <w:rFonts w:asciiTheme="minorHAnsi" w:hAnsiTheme="minorHAnsi" w:cstheme="minorHAnsi"/>
          <w:color w:val="0D0D0D" w:themeColor="text1" w:themeTint="F2"/>
          <w:sz w:val="20"/>
          <w:szCs w:val="20"/>
        </w:rPr>
        <w:t xml:space="preserve">Russia, and all responsible individuals including Mr. Putin, must be held accountable for war crimes against Ukraine. </w:t>
      </w:r>
    </w:p>
    <w:p w14:paraId="10FD3A15" w14:textId="378A9689" w:rsidR="00575671" w:rsidRPr="00575671" w:rsidRDefault="0010659F"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The CEEC</w:t>
      </w:r>
      <w:r w:rsidR="008B1003" w:rsidRPr="00575671">
        <w:rPr>
          <w:rFonts w:asciiTheme="minorHAnsi" w:hAnsiTheme="minorHAnsi" w:cstheme="minorHAnsi"/>
          <w:color w:val="0D0D0D" w:themeColor="text1" w:themeTint="F2"/>
          <w:sz w:val="20"/>
          <w:szCs w:val="20"/>
        </w:rPr>
        <w:t xml:space="preserve"> applauds </w:t>
      </w:r>
      <w:r w:rsidR="00B64BBC" w:rsidRPr="00575671">
        <w:rPr>
          <w:rFonts w:asciiTheme="minorHAnsi" w:hAnsiTheme="minorHAnsi" w:cstheme="minorHAnsi"/>
          <w:color w:val="0D0D0D" w:themeColor="text1" w:themeTint="F2"/>
          <w:sz w:val="20"/>
          <w:szCs w:val="20"/>
        </w:rPr>
        <w:t xml:space="preserve">the efforts of the </w:t>
      </w:r>
      <w:r w:rsidR="00407904" w:rsidRPr="00575671">
        <w:rPr>
          <w:rFonts w:asciiTheme="minorHAnsi" w:hAnsiTheme="minorHAnsi" w:cstheme="minorHAnsi"/>
          <w:color w:val="0D0D0D" w:themeColor="text1" w:themeTint="F2"/>
          <w:sz w:val="20"/>
          <w:szCs w:val="20"/>
        </w:rPr>
        <w:t xml:space="preserve">Biden </w:t>
      </w:r>
      <w:r w:rsidR="00B64BBC" w:rsidRPr="00575671">
        <w:rPr>
          <w:rFonts w:asciiTheme="minorHAnsi" w:hAnsiTheme="minorHAnsi" w:cstheme="minorHAnsi"/>
          <w:color w:val="0D0D0D" w:themeColor="text1" w:themeTint="F2"/>
          <w:sz w:val="20"/>
          <w:szCs w:val="20"/>
        </w:rPr>
        <w:t xml:space="preserve">Administration, the </w:t>
      </w:r>
      <w:r w:rsidR="008B1003" w:rsidRPr="00575671">
        <w:rPr>
          <w:rFonts w:asciiTheme="minorHAnsi" w:hAnsiTheme="minorHAnsi" w:cstheme="minorHAnsi"/>
          <w:color w:val="0D0D0D" w:themeColor="text1" w:themeTint="F2"/>
          <w:sz w:val="20"/>
          <w:szCs w:val="20"/>
        </w:rPr>
        <w:t xml:space="preserve">U.S. </w:t>
      </w:r>
      <w:r w:rsidR="00B64BBC" w:rsidRPr="00575671">
        <w:rPr>
          <w:rFonts w:asciiTheme="minorHAnsi" w:hAnsiTheme="minorHAnsi" w:cstheme="minorHAnsi"/>
          <w:color w:val="0D0D0D" w:themeColor="text1" w:themeTint="F2"/>
          <w:sz w:val="20"/>
          <w:szCs w:val="20"/>
        </w:rPr>
        <w:t>Congress, and</w:t>
      </w:r>
      <w:r w:rsidR="00780B44" w:rsidRPr="00575671">
        <w:rPr>
          <w:rFonts w:asciiTheme="minorHAnsi" w:hAnsiTheme="minorHAnsi" w:cstheme="minorHAnsi"/>
          <w:color w:val="0D0D0D" w:themeColor="text1" w:themeTint="F2"/>
          <w:sz w:val="20"/>
          <w:szCs w:val="20"/>
        </w:rPr>
        <w:t xml:space="preserve"> state</w:t>
      </w:r>
      <w:r w:rsidR="00B64BBC" w:rsidRPr="00575671">
        <w:rPr>
          <w:rFonts w:asciiTheme="minorHAnsi" w:hAnsiTheme="minorHAnsi" w:cstheme="minorHAnsi"/>
          <w:color w:val="0D0D0D" w:themeColor="text1" w:themeTint="F2"/>
          <w:sz w:val="20"/>
          <w:szCs w:val="20"/>
        </w:rPr>
        <w:t xml:space="preserve"> </w:t>
      </w:r>
      <w:r w:rsidR="008B1003" w:rsidRPr="00575671">
        <w:rPr>
          <w:rFonts w:asciiTheme="minorHAnsi" w:hAnsiTheme="minorHAnsi" w:cstheme="minorHAnsi"/>
          <w:color w:val="0D0D0D" w:themeColor="text1" w:themeTint="F2"/>
          <w:sz w:val="20"/>
          <w:szCs w:val="20"/>
        </w:rPr>
        <w:t xml:space="preserve">lawmakers </w:t>
      </w:r>
      <w:r w:rsidR="00B64BBC" w:rsidRPr="00575671">
        <w:rPr>
          <w:rFonts w:asciiTheme="minorHAnsi" w:hAnsiTheme="minorHAnsi" w:cstheme="minorHAnsi"/>
          <w:color w:val="0D0D0D" w:themeColor="text1" w:themeTint="F2"/>
          <w:sz w:val="20"/>
          <w:szCs w:val="20"/>
        </w:rPr>
        <w:t>for keeping up the pressure through vital</w:t>
      </w:r>
      <w:r w:rsidR="008B1003" w:rsidRPr="00575671">
        <w:rPr>
          <w:rFonts w:asciiTheme="minorHAnsi" w:hAnsiTheme="minorHAnsi" w:cstheme="minorHAnsi"/>
          <w:color w:val="0D0D0D" w:themeColor="text1" w:themeTint="F2"/>
          <w:sz w:val="20"/>
          <w:szCs w:val="20"/>
        </w:rPr>
        <w:t xml:space="preserve"> legislative responses</w:t>
      </w:r>
      <w:r w:rsidR="00780B44" w:rsidRPr="00575671">
        <w:rPr>
          <w:rFonts w:asciiTheme="minorHAnsi" w:hAnsiTheme="minorHAnsi" w:cstheme="minorHAnsi"/>
          <w:color w:val="0D0D0D" w:themeColor="text1" w:themeTint="F2"/>
          <w:sz w:val="20"/>
          <w:szCs w:val="20"/>
        </w:rPr>
        <w:t>,</w:t>
      </w:r>
      <w:r w:rsidR="008B1003" w:rsidRPr="00575671">
        <w:rPr>
          <w:rFonts w:asciiTheme="minorHAnsi" w:hAnsiTheme="minorHAnsi" w:cstheme="minorHAnsi"/>
          <w:color w:val="0D0D0D" w:themeColor="text1" w:themeTint="F2"/>
          <w:sz w:val="20"/>
          <w:szCs w:val="20"/>
        </w:rPr>
        <w:t xml:space="preserve"> </w:t>
      </w:r>
      <w:r w:rsidR="00B64BBC" w:rsidRPr="00575671">
        <w:rPr>
          <w:rFonts w:asciiTheme="minorHAnsi" w:hAnsiTheme="minorHAnsi" w:cstheme="minorHAnsi"/>
          <w:color w:val="0D0D0D" w:themeColor="text1" w:themeTint="F2"/>
          <w:sz w:val="20"/>
          <w:szCs w:val="20"/>
        </w:rPr>
        <w:t>for continued statements of support</w:t>
      </w:r>
      <w:r w:rsidR="008B1003" w:rsidRPr="00575671">
        <w:rPr>
          <w:rFonts w:asciiTheme="minorHAnsi" w:hAnsiTheme="minorHAnsi" w:cstheme="minorHAnsi"/>
          <w:color w:val="0D0D0D" w:themeColor="text1" w:themeTint="F2"/>
          <w:sz w:val="20"/>
          <w:szCs w:val="20"/>
        </w:rPr>
        <w:t>,</w:t>
      </w:r>
      <w:r w:rsidR="00780B44" w:rsidRPr="00575671">
        <w:rPr>
          <w:rFonts w:asciiTheme="minorHAnsi" w:hAnsiTheme="minorHAnsi" w:cstheme="minorHAnsi"/>
          <w:color w:val="0D0D0D" w:themeColor="text1" w:themeTint="F2"/>
          <w:sz w:val="20"/>
          <w:szCs w:val="20"/>
        </w:rPr>
        <w:t xml:space="preserve"> direct military aid,</w:t>
      </w:r>
      <w:r w:rsidR="00B64BBC" w:rsidRPr="00575671">
        <w:rPr>
          <w:rFonts w:asciiTheme="minorHAnsi" w:hAnsiTheme="minorHAnsi" w:cstheme="minorHAnsi"/>
          <w:color w:val="0D0D0D" w:themeColor="text1" w:themeTint="F2"/>
          <w:sz w:val="20"/>
          <w:szCs w:val="20"/>
        </w:rPr>
        <w:t xml:space="preserve"> and visits to Ukraine and the CEE region. Strong measures of s</w:t>
      </w:r>
      <w:r w:rsidR="008B1003" w:rsidRPr="00575671">
        <w:rPr>
          <w:rFonts w:asciiTheme="minorHAnsi" w:hAnsiTheme="minorHAnsi" w:cstheme="minorHAnsi"/>
          <w:color w:val="0D0D0D" w:themeColor="text1" w:themeTint="F2"/>
          <w:sz w:val="20"/>
          <w:szCs w:val="20"/>
        </w:rPr>
        <w:t>ecurity assistance</w:t>
      </w:r>
      <w:r w:rsidR="00B64BBC" w:rsidRPr="00575671">
        <w:rPr>
          <w:rFonts w:asciiTheme="minorHAnsi" w:hAnsiTheme="minorHAnsi" w:cstheme="minorHAnsi"/>
          <w:color w:val="0D0D0D" w:themeColor="text1" w:themeTint="F2"/>
          <w:sz w:val="20"/>
          <w:szCs w:val="20"/>
        </w:rPr>
        <w:t xml:space="preserve"> to Ukraine must continue</w:t>
      </w:r>
      <w:r w:rsidR="008B1003" w:rsidRPr="00575671">
        <w:rPr>
          <w:rFonts w:asciiTheme="minorHAnsi" w:hAnsiTheme="minorHAnsi" w:cstheme="minorHAnsi"/>
          <w:color w:val="0D0D0D" w:themeColor="text1" w:themeTint="F2"/>
          <w:sz w:val="20"/>
          <w:szCs w:val="20"/>
        </w:rPr>
        <w:t xml:space="preserve">. </w:t>
      </w:r>
      <w:r w:rsidR="00B64BBC" w:rsidRPr="00575671">
        <w:rPr>
          <w:rFonts w:asciiTheme="minorHAnsi" w:hAnsiTheme="minorHAnsi" w:cstheme="minorHAnsi"/>
          <w:color w:val="0D0D0D" w:themeColor="text1" w:themeTint="F2"/>
          <w:sz w:val="20"/>
          <w:szCs w:val="20"/>
        </w:rPr>
        <w:t>Additionally, as the next</w:t>
      </w:r>
      <w:r w:rsidR="008B1003" w:rsidRPr="00575671">
        <w:rPr>
          <w:rFonts w:asciiTheme="minorHAnsi" w:hAnsiTheme="minorHAnsi" w:cstheme="minorHAnsi"/>
          <w:color w:val="0D0D0D" w:themeColor="text1" w:themeTint="F2"/>
          <w:sz w:val="20"/>
          <w:szCs w:val="20"/>
        </w:rPr>
        <w:t xml:space="preserve"> NATO</w:t>
      </w:r>
      <w:r w:rsidR="00B64BBC" w:rsidRPr="00575671">
        <w:rPr>
          <w:rFonts w:asciiTheme="minorHAnsi" w:hAnsiTheme="minorHAnsi" w:cstheme="minorHAnsi"/>
          <w:color w:val="0D0D0D" w:themeColor="text1" w:themeTint="F2"/>
          <w:sz w:val="20"/>
          <w:szCs w:val="20"/>
        </w:rPr>
        <w:t xml:space="preserve"> Summit in Lithuania in July nears, there must be a push to consider Ukraine’s NATO membership</w:t>
      </w:r>
      <w:r w:rsidR="008B1003" w:rsidRPr="00575671">
        <w:rPr>
          <w:rFonts w:asciiTheme="minorHAnsi" w:hAnsiTheme="minorHAnsi" w:cstheme="minorHAnsi"/>
          <w:color w:val="0D0D0D" w:themeColor="text1" w:themeTint="F2"/>
          <w:sz w:val="20"/>
          <w:szCs w:val="20"/>
        </w:rPr>
        <w:t xml:space="preserve">. </w:t>
      </w:r>
      <w:r w:rsidR="00B50C41" w:rsidRPr="00575671">
        <w:rPr>
          <w:rFonts w:asciiTheme="minorHAnsi" w:hAnsiTheme="minorHAnsi" w:cstheme="minorHAnsi"/>
          <w:color w:val="0D0D0D" w:themeColor="text1" w:themeTint="F2"/>
          <w:sz w:val="20"/>
          <w:szCs w:val="20"/>
        </w:rPr>
        <w:t xml:space="preserve">We must not forget that Ukrainian conflict is not only </w:t>
      </w:r>
      <w:r w:rsidR="00B50C41" w:rsidRPr="00575671">
        <w:rPr>
          <w:rFonts w:asciiTheme="minorHAnsi" w:hAnsiTheme="minorHAnsi" w:cstheme="minorHAnsi"/>
          <w:color w:val="0D0D0D" w:themeColor="text1" w:themeTint="F2"/>
          <w:sz w:val="20"/>
          <w:szCs w:val="20"/>
        </w:rPr>
        <w:t>affecting</w:t>
      </w:r>
      <w:r w:rsidR="00B50C41" w:rsidRPr="00575671">
        <w:rPr>
          <w:rFonts w:asciiTheme="minorHAnsi" w:hAnsiTheme="minorHAnsi" w:cstheme="minorHAnsi"/>
          <w:color w:val="0D0D0D" w:themeColor="text1" w:themeTint="F2"/>
          <w:sz w:val="20"/>
          <w:szCs w:val="20"/>
        </w:rPr>
        <w:t xml:space="preserve"> Ukraine but the whole central and eastern European region – on Wednesday President of the Republic of Poland Andrzej </w:t>
      </w:r>
      <w:proofErr w:type="spellStart"/>
      <w:r w:rsidR="00B50C41" w:rsidRPr="00575671">
        <w:rPr>
          <w:rFonts w:asciiTheme="minorHAnsi" w:hAnsiTheme="minorHAnsi" w:cstheme="minorHAnsi"/>
          <w:color w:val="0D0D0D" w:themeColor="text1" w:themeTint="F2"/>
          <w:sz w:val="20"/>
          <w:szCs w:val="20"/>
        </w:rPr>
        <w:t>Duda</w:t>
      </w:r>
      <w:proofErr w:type="spellEnd"/>
      <w:r w:rsidR="00B50C41" w:rsidRPr="00575671">
        <w:rPr>
          <w:rFonts w:asciiTheme="minorHAnsi" w:hAnsiTheme="minorHAnsi" w:cstheme="minorHAnsi"/>
          <w:color w:val="0D0D0D" w:themeColor="text1" w:themeTint="F2"/>
          <w:sz w:val="20"/>
          <w:szCs w:val="20"/>
        </w:rPr>
        <w:t xml:space="preserve"> h</w:t>
      </w:r>
      <w:r w:rsidR="00B50C41" w:rsidRPr="00575671">
        <w:rPr>
          <w:rFonts w:asciiTheme="minorHAnsi" w:hAnsiTheme="minorHAnsi" w:cstheme="minorHAnsi"/>
          <w:color w:val="0D0D0D" w:themeColor="text1" w:themeTint="F2"/>
          <w:sz w:val="20"/>
          <w:szCs w:val="20"/>
        </w:rPr>
        <w:t>osted</w:t>
      </w:r>
      <w:r w:rsidR="00B50C41" w:rsidRPr="00575671">
        <w:rPr>
          <w:rFonts w:asciiTheme="minorHAnsi" w:hAnsiTheme="minorHAnsi" w:cstheme="minorHAnsi"/>
          <w:color w:val="0D0D0D" w:themeColor="text1" w:themeTint="F2"/>
          <w:sz w:val="20"/>
          <w:szCs w:val="20"/>
        </w:rPr>
        <w:t xml:space="preserve"> B9 summit in Warsaw, to discuss cooperation </w:t>
      </w:r>
      <w:r w:rsidR="00575671" w:rsidRPr="00575671">
        <w:rPr>
          <w:rFonts w:asciiTheme="minorHAnsi" w:hAnsiTheme="minorHAnsi" w:cstheme="minorHAnsi"/>
          <w:color w:val="0D0D0D" w:themeColor="text1" w:themeTint="F2"/>
          <w:sz w:val="20"/>
          <w:szCs w:val="20"/>
        </w:rPr>
        <w:t>of the Bucharest Nine eastern – NATO flank</w:t>
      </w:r>
      <w:r w:rsidR="00B50C41" w:rsidRPr="00575671">
        <w:rPr>
          <w:rFonts w:asciiTheme="minorHAnsi" w:hAnsiTheme="minorHAnsi" w:cstheme="minorHAnsi"/>
          <w:color w:val="0D0D0D" w:themeColor="text1" w:themeTint="F2"/>
          <w:sz w:val="20"/>
          <w:szCs w:val="20"/>
        </w:rPr>
        <w:t xml:space="preserve"> in ensuring security of the region</w:t>
      </w:r>
      <w:r w:rsidR="00575671" w:rsidRPr="00575671">
        <w:rPr>
          <w:rFonts w:asciiTheme="minorHAnsi" w:hAnsiTheme="minorHAnsi" w:cstheme="minorHAnsi"/>
          <w:color w:val="0D0D0D" w:themeColor="text1" w:themeTint="F2"/>
          <w:sz w:val="20"/>
          <w:szCs w:val="20"/>
        </w:rPr>
        <w:t>.</w:t>
      </w:r>
      <w:r w:rsidR="00B50C41" w:rsidRPr="00575671">
        <w:rPr>
          <w:rFonts w:asciiTheme="minorHAnsi" w:hAnsiTheme="minorHAnsi" w:cstheme="minorHAnsi"/>
          <w:color w:val="0D0D0D" w:themeColor="text1" w:themeTint="F2"/>
          <w:sz w:val="20"/>
          <w:szCs w:val="20"/>
        </w:rPr>
        <w:t xml:space="preserve"> President Joe Biden participated </w:t>
      </w:r>
      <w:r w:rsidR="00575671" w:rsidRPr="00575671">
        <w:rPr>
          <w:rFonts w:asciiTheme="minorHAnsi" w:hAnsiTheme="minorHAnsi" w:cstheme="minorHAnsi"/>
          <w:color w:val="0D0D0D" w:themeColor="text1" w:themeTint="F2"/>
          <w:sz w:val="20"/>
          <w:szCs w:val="20"/>
        </w:rPr>
        <w:t>as well as</w:t>
      </w:r>
      <w:r w:rsidR="00B50C41" w:rsidRPr="00575671">
        <w:rPr>
          <w:rFonts w:asciiTheme="minorHAnsi" w:hAnsiTheme="minorHAnsi" w:cstheme="minorHAnsi"/>
          <w:color w:val="0D0D0D" w:themeColor="text1" w:themeTint="F2"/>
          <w:sz w:val="20"/>
          <w:szCs w:val="20"/>
        </w:rPr>
        <w:t xml:space="preserve"> presidents </w:t>
      </w:r>
      <w:r w:rsidR="00575671" w:rsidRPr="00575671">
        <w:rPr>
          <w:rFonts w:asciiTheme="minorHAnsi" w:hAnsiTheme="minorHAnsi" w:cstheme="minorHAnsi"/>
          <w:color w:val="0D0D0D" w:themeColor="text1" w:themeTint="F2"/>
          <w:sz w:val="20"/>
          <w:szCs w:val="20"/>
        </w:rPr>
        <w:t>of Romania, Bulgaria</w:t>
      </w:r>
      <w:r w:rsidR="00B50C41" w:rsidRPr="00575671">
        <w:rPr>
          <w:rFonts w:asciiTheme="minorHAnsi" w:hAnsiTheme="minorHAnsi" w:cstheme="minorHAnsi"/>
          <w:color w:val="0D0D0D" w:themeColor="text1" w:themeTint="F2"/>
          <w:sz w:val="20"/>
          <w:szCs w:val="20"/>
        </w:rPr>
        <w:t>,</w:t>
      </w:r>
      <w:r w:rsidR="00575671" w:rsidRPr="00575671">
        <w:rPr>
          <w:rFonts w:asciiTheme="minorHAnsi" w:hAnsiTheme="minorHAnsi" w:cstheme="minorHAnsi"/>
          <w:color w:val="0D0D0D" w:themeColor="text1" w:themeTint="F2"/>
          <w:sz w:val="20"/>
          <w:szCs w:val="20"/>
        </w:rPr>
        <w:t xml:space="preserve"> Slovakia,</w:t>
      </w:r>
      <w:r w:rsidR="00B50C41" w:rsidRPr="00575671">
        <w:rPr>
          <w:rFonts w:asciiTheme="minorHAnsi" w:hAnsiTheme="minorHAnsi" w:cstheme="minorHAnsi"/>
          <w:color w:val="0D0D0D" w:themeColor="text1" w:themeTint="F2"/>
          <w:sz w:val="20"/>
          <w:szCs w:val="20"/>
        </w:rPr>
        <w:t xml:space="preserve"> </w:t>
      </w:r>
      <w:r w:rsidR="00575671" w:rsidRPr="00575671">
        <w:rPr>
          <w:rFonts w:asciiTheme="minorHAnsi" w:hAnsiTheme="minorHAnsi" w:cstheme="minorHAnsi"/>
          <w:color w:val="0D0D0D" w:themeColor="text1" w:themeTint="F2"/>
          <w:sz w:val="20"/>
          <w:szCs w:val="20"/>
        </w:rPr>
        <w:t>Latvia</w:t>
      </w:r>
      <w:r w:rsidR="00B50C41" w:rsidRPr="00575671">
        <w:rPr>
          <w:rFonts w:asciiTheme="minorHAnsi" w:hAnsiTheme="minorHAnsi" w:cstheme="minorHAnsi"/>
          <w:color w:val="0D0D0D" w:themeColor="text1" w:themeTint="F2"/>
          <w:sz w:val="20"/>
          <w:szCs w:val="20"/>
        </w:rPr>
        <w:t xml:space="preserve">, </w:t>
      </w:r>
      <w:r w:rsidR="00575671" w:rsidRPr="00575671">
        <w:rPr>
          <w:rFonts w:asciiTheme="minorHAnsi" w:hAnsiTheme="minorHAnsi" w:cstheme="minorHAnsi"/>
          <w:color w:val="0D0D0D" w:themeColor="text1" w:themeTint="F2"/>
          <w:sz w:val="20"/>
          <w:szCs w:val="20"/>
        </w:rPr>
        <w:t>Lithuania,</w:t>
      </w:r>
      <w:r w:rsidR="00B50C41" w:rsidRPr="00575671">
        <w:rPr>
          <w:rFonts w:asciiTheme="minorHAnsi" w:hAnsiTheme="minorHAnsi" w:cstheme="minorHAnsi"/>
          <w:color w:val="0D0D0D" w:themeColor="text1" w:themeTint="F2"/>
          <w:sz w:val="20"/>
          <w:szCs w:val="20"/>
        </w:rPr>
        <w:t xml:space="preserve"> Estoni</w:t>
      </w:r>
      <w:r w:rsidR="00575671" w:rsidRPr="00575671">
        <w:rPr>
          <w:rFonts w:asciiTheme="minorHAnsi" w:hAnsiTheme="minorHAnsi" w:cstheme="minorHAnsi"/>
          <w:color w:val="0D0D0D" w:themeColor="text1" w:themeTint="F2"/>
          <w:sz w:val="20"/>
          <w:szCs w:val="20"/>
        </w:rPr>
        <w:t xml:space="preserve">a, Hungary and </w:t>
      </w:r>
      <w:proofErr w:type="spellStart"/>
      <w:r w:rsidR="00575671" w:rsidRPr="00575671">
        <w:rPr>
          <w:rFonts w:asciiTheme="minorHAnsi" w:hAnsiTheme="minorHAnsi" w:cstheme="minorHAnsi"/>
          <w:color w:val="0D0D0D" w:themeColor="text1" w:themeTint="F2"/>
          <w:sz w:val="20"/>
          <w:szCs w:val="20"/>
        </w:rPr>
        <w:t>Chec</w:t>
      </w:r>
      <w:r w:rsidR="008A54B7">
        <w:rPr>
          <w:rFonts w:asciiTheme="minorHAnsi" w:hAnsiTheme="minorHAnsi" w:cstheme="minorHAnsi"/>
          <w:color w:val="0D0D0D" w:themeColor="text1" w:themeTint="F2"/>
          <w:sz w:val="20"/>
          <w:szCs w:val="20"/>
        </w:rPr>
        <w:t>h</w:t>
      </w:r>
      <w:proofErr w:type="spellEnd"/>
      <w:r w:rsidR="00575671" w:rsidRPr="00575671">
        <w:rPr>
          <w:rFonts w:asciiTheme="minorHAnsi" w:hAnsiTheme="minorHAnsi" w:cstheme="minorHAnsi"/>
          <w:color w:val="0D0D0D" w:themeColor="text1" w:themeTint="F2"/>
          <w:sz w:val="20"/>
          <w:szCs w:val="20"/>
        </w:rPr>
        <w:t xml:space="preserve"> Republic. </w:t>
      </w:r>
      <w:r w:rsidR="00B50C41" w:rsidRPr="00575671">
        <w:rPr>
          <w:rFonts w:asciiTheme="minorHAnsi" w:hAnsiTheme="minorHAnsi" w:cstheme="minorHAnsi"/>
          <w:color w:val="0D0D0D" w:themeColor="text1" w:themeTint="F2"/>
          <w:sz w:val="20"/>
          <w:szCs w:val="20"/>
        </w:rPr>
        <w:t>If now is not the time, then when? Ukraine is ready, willing, and capable – and deserving to be a NATO member.  </w:t>
      </w:r>
    </w:p>
    <w:p w14:paraId="66F6705E" w14:textId="42B76728" w:rsidR="008B1003" w:rsidRPr="00575671" w:rsidRDefault="008B1003"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 xml:space="preserve">The </w:t>
      </w:r>
      <w:r w:rsidR="00B64BBC" w:rsidRPr="00575671">
        <w:rPr>
          <w:rFonts w:asciiTheme="minorHAnsi" w:hAnsiTheme="minorHAnsi" w:cstheme="minorHAnsi"/>
          <w:color w:val="0D0D0D" w:themeColor="text1" w:themeTint="F2"/>
          <w:sz w:val="20"/>
          <w:szCs w:val="20"/>
        </w:rPr>
        <w:t>CEE</w:t>
      </w:r>
      <w:r w:rsidRPr="00575671">
        <w:rPr>
          <w:rFonts w:asciiTheme="minorHAnsi" w:hAnsiTheme="minorHAnsi" w:cstheme="minorHAnsi"/>
          <w:color w:val="0D0D0D" w:themeColor="text1" w:themeTint="F2"/>
          <w:sz w:val="20"/>
          <w:szCs w:val="20"/>
        </w:rPr>
        <w:t xml:space="preserve"> communit</w:t>
      </w:r>
      <w:r w:rsidR="00B64BBC" w:rsidRPr="00575671">
        <w:rPr>
          <w:rFonts w:asciiTheme="minorHAnsi" w:hAnsiTheme="minorHAnsi" w:cstheme="minorHAnsi"/>
          <w:color w:val="0D0D0D" w:themeColor="text1" w:themeTint="F2"/>
          <w:sz w:val="20"/>
          <w:szCs w:val="20"/>
        </w:rPr>
        <w:t>ies in the United States</w:t>
      </w:r>
      <w:r w:rsidRPr="00575671">
        <w:rPr>
          <w:rFonts w:asciiTheme="minorHAnsi" w:hAnsiTheme="minorHAnsi" w:cstheme="minorHAnsi"/>
          <w:color w:val="0D0D0D" w:themeColor="text1" w:themeTint="F2"/>
          <w:sz w:val="20"/>
          <w:szCs w:val="20"/>
        </w:rPr>
        <w:t xml:space="preserve"> reject </w:t>
      </w:r>
      <w:r w:rsidR="00B64BBC" w:rsidRPr="00575671">
        <w:rPr>
          <w:rFonts w:asciiTheme="minorHAnsi" w:hAnsiTheme="minorHAnsi" w:cstheme="minorHAnsi"/>
          <w:color w:val="0D0D0D" w:themeColor="text1" w:themeTint="F2"/>
          <w:sz w:val="20"/>
          <w:szCs w:val="20"/>
        </w:rPr>
        <w:t>Russia’s</w:t>
      </w:r>
      <w:r w:rsidRPr="00575671">
        <w:rPr>
          <w:rFonts w:asciiTheme="minorHAnsi" w:hAnsiTheme="minorHAnsi" w:cstheme="minorHAnsi"/>
          <w:color w:val="0D0D0D" w:themeColor="text1" w:themeTint="F2"/>
          <w:sz w:val="20"/>
          <w:szCs w:val="20"/>
        </w:rPr>
        <w:t xml:space="preserve"> blatantly false historical narrative</w:t>
      </w:r>
      <w:r w:rsidR="00B64BBC" w:rsidRPr="00575671">
        <w:rPr>
          <w:rFonts w:asciiTheme="minorHAnsi" w:hAnsiTheme="minorHAnsi" w:cstheme="minorHAnsi"/>
          <w:color w:val="0D0D0D" w:themeColor="text1" w:themeTint="F2"/>
          <w:sz w:val="20"/>
          <w:szCs w:val="20"/>
        </w:rPr>
        <w:t>s, lies, and deceit</w:t>
      </w:r>
      <w:r w:rsidRPr="00575671">
        <w:rPr>
          <w:rFonts w:asciiTheme="minorHAnsi" w:hAnsiTheme="minorHAnsi" w:cstheme="minorHAnsi"/>
          <w:color w:val="0D0D0D" w:themeColor="text1" w:themeTint="F2"/>
          <w:sz w:val="20"/>
          <w:szCs w:val="20"/>
        </w:rPr>
        <w:t xml:space="preserve"> used to justify </w:t>
      </w:r>
      <w:r w:rsidR="00B64BBC" w:rsidRPr="00575671">
        <w:rPr>
          <w:rFonts w:asciiTheme="minorHAnsi" w:hAnsiTheme="minorHAnsi" w:cstheme="minorHAnsi"/>
          <w:color w:val="0D0D0D" w:themeColor="text1" w:themeTint="F2"/>
          <w:sz w:val="20"/>
          <w:szCs w:val="20"/>
        </w:rPr>
        <w:t>the</w:t>
      </w:r>
      <w:r w:rsidRPr="00575671">
        <w:rPr>
          <w:rFonts w:asciiTheme="minorHAnsi" w:hAnsiTheme="minorHAnsi" w:cstheme="minorHAnsi"/>
          <w:color w:val="0D0D0D" w:themeColor="text1" w:themeTint="F2"/>
          <w:sz w:val="20"/>
          <w:szCs w:val="20"/>
        </w:rPr>
        <w:t xml:space="preserve"> invasion</w:t>
      </w:r>
      <w:r w:rsidR="00B64BBC" w:rsidRPr="00575671">
        <w:rPr>
          <w:rFonts w:asciiTheme="minorHAnsi" w:hAnsiTheme="minorHAnsi" w:cstheme="minorHAnsi"/>
          <w:color w:val="0D0D0D" w:themeColor="text1" w:themeTint="F2"/>
          <w:sz w:val="20"/>
          <w:szCs w:val="20"/>
        </w:rPr>
        <w:t xml:space="preserve"> and to denigrate the Ukrainian nation</w:t>
      </w:r>
      <w:r w:rsidRPr="00575671">
        <w:rPr>
          <w:rFonts w:asciiTheme="minorHAnsi" w:hAnsiTheme="minorHAnsi" w:cstheme="minorHAnsi"/>
          <w:color w:val="0D0D0D" w:themeColor="text1" w:themeTint="F2"/>
          <w:sz w:val="20"/>
          <w:szCs w:val="20"/>
        </w:rPr>
        <w:t xml:space="preserve">. </w:t>
      </w:r>
      <w:r w:rsidR="00B64BBC" w:rsidRPr="00575671">
        <w:rPr>
          <w:rFonts w:asciiTheme="minorHAnsi" w:hAnsiTheme="minorHAnsi" w:cstheme="minorHAnsi"/>
          <w:color w:val="0D0D0D" w:themeColor="text1" w:themeTint="F2"/>
          <w:sz w:val="20"/>
          <w:szCs w:val="20"/>
        </w:rPr>
        <w:t>These tactics</w:t>
      </w:r>
      <w:r w:rsidRPr="00575671">
        <w:rPr>
          <w:rFonts w:asciiTheme="minorHAnsi" w:hAnsiTheme="minorHAnsi" w:cstheme="minorHAnsi"/>
          <w:color w:val="0D0D0D" w:themeColor="text1" w:themeTint="F2"/>
          <w:sz w:val="20"/>
          <w:szCs w:val="20"/>
        </w:rPr>
        <w:t xml:space="preserve"> recall the days of Hitler and Stalin. </w:t>
      </w:r>
    </w:p>
    <w:p w14:paraId="317147C5" w14:textId="77777777" w:rsidR="00B64BBC" w:rsidRPr="00575671" w:rsidRDefault="008B1003" w:rsidP="00B64BBC">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0"/>
          <w:szCs w:val="20"/>
        </w:rPr>
      </w:pPr>
      <w:r w:rsidRPr="00575671">
        <w:rPr>
          <w:rFonts w:asciiTheme="minorHAnsi" w:hAnsiTheme="minorHAnsi" w:cstheme="minorHAnsi"/>
          <w:color w:val="0D0D0D" w:themeColor="text1" w:themeTint="F2"/>
          <w:sz w:val="20"/>
          <w:szCs w:val="20"/>
        </w:rPr>
        <w:t>For years, the world has watched Putin’s kleptocratic mafia organization, which masquerades as the Russian government, terrorize Russia’s neighbors, and wreak increasing havoc around the world, whether by military infiltration of Belarus, creeping occupation in Georgia, bombings in Syria, energy blackmail, information warfare or cyberattacks.</w:t>
      </w:r>
    </w:p>
    <w:p w14:paraId="5A5B92EF" w14:textId="3CC396C0" w:rsidR="008B1003" w:rsidRPr="00575671" w:rsidRDefault="00B64BBC" w:rsidP="00EE24AB">
      <w:pPr>
        <w:pStyle w:val="NormalWeb"/>
        <w:shd w:val="clear" w:color="auto" w:fill="FFFFFF"/>
        <w:spacing w:before="160" w:beforeAutospacing="0" w:after="240" w:afterAutospacing="0"/>
        <w:jc w:val="both"/>
        <w:rPr>
          <w:rFonts w:asciiTheme="minorHAnsi" w:hAnsiTheme="minorHAnsi" w:cstheme="minorHAnsi"/>
          <w:color w:val="0D0D0D" w:themeColor="text1" w:themeTint="F2"/>
          <w:sz w:val="22"/>
          <w:szCs w:val="22"/>
        </w:rPr>
      </w:pPr>
      <w:r w:rsidRPr="00575671">
        <w:rPr>
          <w:rFonts w:asciiTheme="minorHAnsi" w:hAnsiTheme="minorHAnsi" w:cstheme="minorHAnsi"/>
          <w:color w:val="0D0D0D" w:themeColor="text1" w:themeTint="F2"/>
          <w:sz w:val="20"/>
          <w:szCs w:val="20"/>
        </w:rPr>
        <w:t>W</w:t>
      </w:r>
      <w:r w:rsidR="008B1003" w:rsidRPr="00575671">
        <w:rPr>
          <w:rFonts w:asciiTheme="minorHAnsi" w:hAnsiTheme="minorHAnsi" w:cstheme="minorHAnsi"/>
          <w:color w:val="0D0D0D" w:themeColor="text1" w:themeTint="F2"/>
          <w:sz w:val="20"/>
          <w:szCs w:val="20"/>
        </w:rPr>
        <w:t xml:space="preserve">e </w:t>
      </w:r>
      <w:r w:rsidRPr="00575671">
        <w:rPr>
          <w:rFonts w:asciiTheme="minorHAnsi" w:hAnsiTheme="minorHAnsi" w:cstheme="minorHAnsi"/>
          <w:color w:val="0D0D0D" w:themeColor="text1" w:themeTint="F2"/>
          <w:sz w:val="20"/>
          <w:szCs w:val="20"/>
        </w:rPr>
        <w:t xml:space="preserve">will </w:t>
      </w:r>
      <w:r w:rsidR="008B1003" w:rsidRPr="00575671">
        <w:rPr>
          <w:rFonts w:asciiTheme="minorHAnsi" w:hAnsiTheme="minorHAnsi" w:cstheme="minorHAnsi"/>
          <w:color w:val="0D0D0D" w:themeColor="text1" w:themeTint="F2"/>
          <w:sz w:val="20"/>
          <w:szCs w:val="20"/>
        </w:rPr>
        <w:t xml:space="preserve">stand with Ukraine </w:t>
      </w:r>
      <w:r w:rsidRPr="00575671">
        <w:rPr>
          <w:rFonts w:asciiTheme="minorHAnsi" w:hAnsiTheme="minorHAnsi" w:cstheme="minorHAnsi"/>
          <w:color w:val="0D0D0D" w:themeColor="text1" w:themeTint="F2"/>
          <w:sz w:val="20"/>
          <w:szCs w:val="20"/>
        </w:rPr>
        <w:t>for as long as it takes to</w:t>
      </w:r>
      <w:r w:rsidR="008B1003" w:rsidRPr="00575671">
        <w:rPr>
          <w:rFonts w:asciiTheme="minorHAnsi" w:hAnsiTheme="minorHAnsi" w:cstheme="minorHAnsi"/>
          <w:color w:val="0D0D0D" w:themeColor="text1" w:themeTint="F2"/>
          <w:sz w:val="20"/>
          <w:szCs w:val="20"/>
        </w:rPr>
        <w:t xml:space="preserve"> support its enduring independence and territorial integrity. Together, we will resist Russian </w:t>
      </w:r>
      <w:r w:rsidR="00407904" w:rsidRPr="00575671">
        <w:rPr>
          <w:rFonts w:asciiTheme="minorHAnsi" w:hAnsiTheme="minorHAnsi" w:cstheme="minorHAnsi"/>
          <w:color w:val="0D0D0D" w:themeColor="text1" w:themeTint="F2"/>
          <w:sz w:val="20"/>
          <w:szCs w:val="20"/>
        </w:rPr>
        <w:t xml:space="preserve">bloody imperialist </w:t>
      </w:r>
      <w:r w:rsidR="008B1003" w:rsidRPr="00575671">
        <w:rPr>
          <w:rFonts w:asciiTheme="minorHAnsi" w:hAnsiTheme="minorHAnsi" w:cstheme="minorHAnsi"/>
          <w:color w:val="0D0D0D" w:themeColor="text1" w:themeTint="F2"/>
          <w:sz w:val="20"/>
          <w:szCs w:val="20"/>
        </w:rPr>
        <w:t>aggression an</w:t>
      </w:r>
      <w:r w:rsidR="008B1003" w:rsidRPr="00575671">
        <w:rPr>
          <w:rFonts w:asciiTheme="minorHAnsi" w:hAnsiTheme="minorHAnsi" w:cstheme="minorHAnsi"/>
          <w:color w:val="0D0D0D" w:themeColor="text1" w:themeTint="F2"/>
          <w:sz w:val="22"/>
          <w:szCs w:val="22"/>
        </w:rPr>
        <w:t>d fight to remain free.</w:t>
      </w:r>
    </w:p>
    <w:sectPr w:rsidR="008B1003" w:rsidRPr="00575671" w:rsidSect="00CA05E2">
      <w:footerReference w:type="default" r:id="rId8"/>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81F6" w14:textId="77777777" w:rsidR="00040EBE" w:rsidRDefault="00040EBE" w:rsidP="00307D21">
      <w:pPr>
        <w:spacing w:after="0" w:line="240" w:lineRule="auto"/>
      </w:pPr>
      <w:r>
        <w:separator/>
      </w:r>
    </w:p>
  </w:endnote>
  <w:endnote w:type="continuationSeparator" w:id="0">
    <w:p w14:paraId="3FA23B2C" w14:textId="77777777" w:rsidR="00040EBE" w:rsidRDefault="00040EBE" w:rsidP="0030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3F345" w14:textId="47E31BED" w:rsidR="00307D21" w:rsidRDefault="008B1003" w:rsidP="00307D21">
    <w:pPr>
      <w:spacing w:before="99" w:line="276" w:lineRule="auto"/>
      <w:ind w:hanging="3"/>
      <w:jc w:val="center"/>
    </w:pPr>
    <w:proofErr w:type="spellStart"/>
    <w:r>
      <w:rPr>
        <w:rFonts w:ascii="Verdana" w:hAnsi="Verdana"/>
        <w:i/>
        <w:sz w:val="14"/>
      </w:rPr>
      <w:t>Alianta</w:t>
    </w:r>
    <w:proofErr w:type="spellEnd"/>
    <w:r>
      <w:rPr>
        <w:rFonts w:ascii="Verdana" w:hAnsi="Verdana"/>
        <w:i/>
        <w:sz w:val="14"/>
      </w:rPr>
      <w:t xml:space="preserve"> • </w:t>
    </w:r>
    <w:r w:rsidR="00307D21">
      <w:rPr>
        <w:rFonts w:ascii="Verdana" w:hAnsi="Verdana"/>
        <w:i/>
        <w:sz w:val="14"/>
      </w:rPr>
      <w:t>American Hungarian Federation • American Latvian Association in the U.S. • Armenian Assembly of America • Belarusian-American Association</w:t>
    </w:r>
    <w:r w:rsidR="00307D21">
      <w:rPr>
        <w:rFonts w:ascii="Verdana" w:hAnsi="Verdana"/>
        <w:i/>
        <w:spacing w:val="-4"/>
        <w:sz w:val="14"/>
      </w:rPr>
      <w:t xml:space="preserve"> </w:t>
    </w:r>
    <w:r w:rsidR="00307D21">
      <w:rPr>
        <w:rFonts w:ascii="Verdana" w:hAnsi="Verdana"/>
        <w:i/>
        <w:sz w:val="14"/>
      </w:rPr>
      <w:t>•</w:t>
    </w:r>
    <w:r w:rsidR="00307D21">
      <w:rPr>
        <w:rFonts w:ascii="Verdana" w:hAnsi="Verdana"/>
        <w:i/>
        <w:spacing w:val="-1"/>
        <w:sz w:val="14"/>
      </w:rPr>
      <w:t xml:space="preserve"> </w:t>
    </w:r>
    <w:r w:rsidR="00307D21">
      <w:rPr>
        <w:rFonts w:ascii="Verdana" w:hAnsi="Verdana"/>
        <w:i/>
        <w:sz w:val="14"/>
      </w:rPr>
      <w:t>Washington</w:t>
    </w:r>
    <w:r w:rsidR="00307D21">
      <w:rPr>
        <w:rFonts w:ascii="Verdana" w:hAnsi="Verdana"/>
        <w:i/>
        <w:spacing w:val="-4"/>
        <w:sz w:val="14"/>
      </w:rPr>
      <w:t xml:space="preserve"> </w:t>
    </w:r>
    <w:r w:rsidR="00307D21">
      <w:rPr>
        <w:rFonts w:ascii="Verdana" w:hAnsi="Verdana"/>
        <w:i/>
        <w:sz w:val="14"/>
      </w:rPr>
      <w:t>Chapter</w:t>
    </w:r>
    <w:r w:rsidR="00307D21">
      <w:rPr>
        <w:rFonts w:ascii="Verdana" w:hAnsi="Verdana"/>
        <w:i/>
        <w:spacing w:val="-4"/>
        <w:sz w:val="14"/>
      </w:rPr>
      <w:t xml:space="preserve"> </w:t>
    </w:r>
    <w:r w:rsidR="00307D21">
      <w:rPr>
        <w:rFonts w:ascii="Verdana" w:hAnsi="Verdana"/>
        <w:i/>
        <w:sz w:val="14"/>
      </w:rPr>
      <w:t>Czechoslovak</w:t>
    </w:r>
    <w:r w:rsidR="00307D21">
      <w:rPr>
        <w:rFonts w:ascii="Verdana" w:hAnsi="Verdana"/>
        <w:i/>
        <w:spacing w:val="-2"/>
        <w:sz w:val="14"/>
      </w:rPr>
      <w:t xml:space="preserve"> </w:t>
    </w:r>
    <w:r w:rsidR="00307D21">
      <w:rPr>
        <w:rFonts w:ascii="Verdana" w:hAnsi="Verdana"/>
        <w:i/>
        <w:sz w:val="14"/>
      </w:rPr>
      <w:t xml:space="preserve">National Council of America • Estonian American National Council • Georgian Association in the USA • Hungarian American Coalition • Joint Baltic American National Committee • Lithuanian American Council • Lithuanian American Community • </w:t>
    </w:r>
    <w:r w:rsidR="008E6ED3">
      <w:rPr>
        <w:rFonts w:ascii="Verdana" w:hAnsi="Verdana"/>
        <w:i/>
        <w:sz w:val="14"/>
      </w:rPr>
      <w:t xml:space="preserve">National Federation of Croatian Americans • </w:t>
    </w:r>
    <w:r w:rsidR="00307D21">
      <w:rPr>
        <w:rFonts w:ascii="Verdana" w:hAnsi="Verdana"/>
        <w:i/>
        <w:sz w:val="14"/>
      </w:rPr>
      <w:t xml:space="preserve">Polish American Congress • Slovak League of America • Ukrainian Congress Committee of America • Ukrainian National </w:t>
    </w:r>
    <w:r w:rsidR="00307D21">
      <w:rPr>
        <w:rFonts w:ascii="Verdana" w:hAnsi="Verdana"/>
        <w:i/>
        <w:spacing w:val="-2"/>
        <w:sz w:val="14"/>
      </w:rPr>
      <w:t>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A1447" w14:textId="77777777" w:rsidR="00040EBE" w:rsidRDefault="00040EBE" w:rsidP="00307D21">
      <w:pPr>
        <w:spacing w:after="0" w:line="240" w:lineRule="auto"/>
      </w:pPr>
      <w:r>
        <w:separator/>
      </w:r>
    </w:p>
  </w:footnote>
  <w:footnote w:type="continuationSeparator" w:id="0">
    <w:p w14:paraId="07A26C79" w14:textId="77777777" w:rsidR="00040EBE" w:rsidRDefault="00040EBE" w:rsidP="00307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5446"/>
    <w:multiLevelType w:val="hybridMultilevel"/>
    <w:tmpl w:val="33AA74CE"/>
    <w:lvl w:ilvl="0" w:tplc="58DAFF56">
      <w:start w:val="3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803D8"/>
    <w:multiLevelType w:val="hybridMultilevel"/>
    <w:tmpl w:val="5C12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D21"/>
    <w:rsid w:val="0003285D"/>
    <w:rsid w:val="00040EBE"/>
    <w:rsid w:val="000805F0"/>
    <w:rsid w:val="00082B19"/>
    <w:rsid w:val="000B6258"/>
    <w:rsid w:val="0010659F"/>
    <w:rsid w:val="001A5F41"/>
    <w:rsid w:val="00204548"/>
    <w:rsid w:val="002149F6"/>
    <w:rsid w:val="00234191"/>
    <w:rsid w:val="00296DD9"/>
    <w:rsid w:val="00306CE0"/>
    <w:rsid w:val="00307D21"/>
    <w:rsid w:val="003715E0"/>
    <w:rsid w:val="003C7A9E"/>
    <w:rsid w:val="00407904"/>
    <w:rsid w:val="004331B2"/>
    <w:rsid w:val="00445D7A"/>
    <w:rsid w:val="004508BA"/>
    <w:rsid w:val="00452CB4"/>
    <w:rsid w:val="004734B0"/>
    <w:rsid w:val="0049277F"/>
    <w:rsid w:val="005674E3"/>
    <w:rsid w:val="00575671"/>
    <w:rsid w:val="005C4252"/>
    <w:rsid w:val="00674390"/>
    <w:rsid w:val="0067467F"/>
    <w:rsid w:val="006F6F4F"/>
    <w:rsid w:val="007302E3"/>
    <w:rsid w:val="00780B44"/>
    <w:rsid w:val="00780C4A"/>
    <w:rsid w:val="0080068C"/>
    <w:rsid w:val="008906F6"/>
    <w:rsid w:val="008A54B7"/>
    <w:rsid w:val="008B1003"/>
    <w:rsid w:val="008E6ED3"/>
    <w:rsid w:val="008F073D"/>
    <w:rsid w:val="008F5F72"/>
    <w:rsid w:val="00986E23"/>
    <w:rsid w:val="009B5671"/>
    <w:rsid w:val="00A20230"/>
    <w:rsid w:val="00A26D25"/>
    <w:rsid w:val="00A9339C"/>
    <w:rsid w:val="00B136C3"/>
    <w:rsid w:val="00B378CD"/>
    <w:rsid w:val="00B50C41"/>
    <w:rsid w:val="00B64BBC"/>
    <w:rsid w:val="00B77A40"/>
    <w:rsid w:val="00CA05E2"/>
    <w:rsid w:val="00D22541"/>
    <w:rsid w:val="00D26F14"/>
    <w:rsid w:val="00DD2FF3"/>
    <w:rsid w:val="00DE6E09"/>
    <w:rsid w:val="00E72E44"/>
    <w:rsid w:val="00EE24AB"/>
    <w:rsid w:val="00EF3BB8"/>
    <w:rsid w:val="00F56F1E"/>
    <w:rsid w:val="00FD1E2A"/>
    <w:rsid w:val="00FE0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3E1D3"/>
  <w15:chartTrackingRefBased/>
  <w15:docId w15:val="{0C87D7CC-54C3-4C66-98DD-D63455B3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D21"/>
    <w:pPr>
      <w:ind w:left="720"/>
      <w:contextualSpacing/>
    </w:pPr>
  </w:style>
  <w:style w:type="paragraph" w:styleId="Header">
    <w:name w:val="header"/>
    <w:basedOn w:val="Normal"/>
    <w:link w:val="HeaderChar"/>
    <w:uiPriority w:val="99"/>
    <w:unhideWhenUsed/>
    <w:rsid w:val="00307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D21"/>
  </w:style>
  <w:style w:type="paragraph" w:styleId="Footer">
    <w:name w:val="footer"/>
    <w:basedOn w:val="Normal"/>
    <w:link w:val="FooterChar"/>
    <w:uiPriority w:val="99"/>
    <w:unhideWhenUsed/>
    <w:rsid w:val="00307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D21"/>
  </w:style>
  <w:style w:type="character" w:customStyle="1" w:styleId="il">
    <w:name w:val="il"/>
    <w:basedOn w:val="DefaultParagraphFont"/>
    <w:rsid w:val="00296DD9"/>
  </w:style>
  <w:style w:type="character" w:styleId="Strong">
    <w:name w:val="Strong"/>
    <w:basedOn w:val="DefaultParagraphFont"/>
    <w:uiPriority w:val="22"/>
    <w:qFormat/>
    <w:rsid w:val="008F073D"/>
    <w:rPr>
      <w:b/>
      <w:bCs/>
    </w:rPr>
  </w:style>
  <w:style w:type="paragraph" w:styleId="NormalWeb">
    <w:name w:val="Normal (Web)"/>
    <w:basedOn w:val="Normal"/>
    <w:uiPriority w:val="99"/>
    <w:unhideWhenUsed/>
    <w:rsid w:val="008B10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56259">
      <w:bodyDiv w:val="1"/>
      <w:marLeft w:val="0"/>
      <w:marRight w:val="0"/>
      <w:marTop w:val="0"/>
      <w:marBottom w:val="0"/>
      <w:divBdr>
        <w:top w:val="none" w:sz="0" w:space="0" w:color="auto"/>
        <w:left w:val="none" w:sz="0" w:space="0" w:color="auto"/>
        <w:bottom w:val="none" w:sz="0" w:space="0" w:color="auto"/>
        <w:right w:val="none" w:sz="0" w:space="0" w:color="auto"/>
      </w:divBdr>
    </w:div>
    <w:div w:id="18546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Aukstuolis</dc:creator>
  <cp:keywords/>
  <dc:description/>
  <cp:lastModifiedBy>Malgorzata.m.schulz@outlook.com</cp:lastModifiedBy>
  <cp:revision>3</cp:revision>
  <dcterms:created xsi:type="dcterms:W3CDTF">2023-02-23T22:34:00Z</dcterms:created>
  <dcterms:modified xsi:type="dcterms:W3CDTF">2023-02-23T22:46:00Z</dcterms:modified>
</cp:coreProperties>
</file>